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7E" w:rsidRDefault="0036377E" w:rsidP="0036377E">
      <w:pPr>
        <w:tabs>
          <w:tab w:val="left" w:pos="2900"/>
          <w:tab w:val="center" w:pos="4227"/>
        </w:tabs>
        <w:spacing w:after="0" w:line="240" w:lineRule="auto"/>
        <w:ind w:left="-90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РОССИЙСКАЯ ФЕДЕРАЦИЯ</w:t>
      </w:r>
    </w:p>
    <w:p w:rsidR="0036377E" w:rsidRDefault="0036377E" w:rsidP="0036377E">
      <w:pPr>
        <w:tabs>
          <w:tab w:val="left" w:pos="2900"/>
          <w:tab w:val="center" w:pos="4227"/>
        </w:tabs>
        <w:spacing w:after="0" w:line="240" w:lineRule="auto"/>
        <w:ind w:left="-900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Брянская область </w:t>
      </w:r>
      <w:proofErr w:type="spellStart"/>
      <w:r>
        <w:rPr>
          <w:rFonts w:ascii="Times New Roman" w:hAnsi="Times New Roman"/>
          <w:sz w:val="44"/>
          <w:szCs w:val="44"/>
        </w:rPr>
        <w:t>Почепский</w:t>
      </w:r>
      <w:proofErr w:type="spellEnd"/>
      <w:r>
        <w:rPr>
          <w:rFonts w:ascii="Times New Roman" w:hAnsi="Times New Roman"/>
          <w:sz w:val="44"/>
          <w:szCs w:val="44"/>
        </w:rPr>
        <w:t xml:space="preserve"> район</w:t>
      </w:r>
    </w:p>
    <w:p w:rsidR="0036377E" w:rsidRDefault="0036377E" w:rsidP="0036377E">
      <w:pPr>
        <w:tabs>
          <w:tab w:val="left" w:pos="1600"/>
        </w:tabs>
        <w:spacing w:after="0" w:line="240" w:lineRule="auto"/>
        <w:jc w:val="center"/>
        <w:rPr>
          <w:rFonts w:ascii="Times New Roman" w:hAnsi="Times New Roman"/>
          <w:sz w:val="44"/>
          <w:szCs w:val="44"/>
        </w:rPr>
      </w:pPr>
      <w:proofErr w:type="spellStart"/>
      <w:r>
        <w:rPr>
          <w:rFonts w:ascii="Times New Roman" w:hAnsi="Times New Roman"/>
          <w:sz w:val="44"/>
          <w:szCs w:val="44"/>
        </w:rPr>
        <w:t>Гущинская</w:t>
      </w:r>
      <w:proofErr w:type="spellEnd"/>
      <w:r>
        <w:rPr>
          <w:rFonts w:ascii="Times New Roman" w:hAnsi="Times New Roman"/>
          <w:sz w:val="44"/>
          <w:szCs w:val="44"/>
        </w:rPr>
        <w:t xml:space="preserve"> сельская администрация</w:t>
      </w:r>
    </w:p>
    <w:p w:rsidR="0036377E" w:rsidRDefault="0036377E" w:rsidP="0036377E">
      <w:pPr>
        <w:spacing w:after="0" w:line="240" w:lineRule="auto"/>
        <w:jc w:val="center"/>
        <w:rPr>
          <w:rFonts w:ascii="Times New Roman" w:hAnsi="Times New Roman"/>
        </w:rPr>
      </w:pPr>
    </w:p>
    <w:p w:rsidR="0036377E" w:rsidRDefault="0036377E" w:rsidP="00D6070D">
      <w:pPr>
        <w:spacing w:after="0" w:line="240" w:lineRule="auto"/>
        <w:rPr>
          <w:rFonts w:ascii="Times New Roman" w:hAnsi="Times New Roman"/>
        </w:rPr>
      </w:pPr>
    </w:p>
    <w:p w:rsidR="0036377E" w:rsidRDefault="0036377E" w:rsidP="0036377E">
      <w:pPr>
        <w:spacing w:after="0" w:line="240" w:lineRule="auto"/>
        <w:jc w:val="center"/>
        <w:rPr>
          <w:rFonts w:ascii="Times New Roman" w:hAnsi="Times New Roman"/>
        </w:rPr>
      </w:pPr>
    </w:p>
    <w:p w:rsidR="0036377E" w:rsidRDefault="0036377E" w:rsidP="003637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bookmarkStart w:id="0" w:name="_GoBack"/>
      <w:bookmarkEnd w:id="0"/>
    </w:p>
    <w:p w:rsidR="0036377E" w:rsidRDefault="0036377E" w:rsidP="0036377E">
      <w:pPr>
        <w:spacing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36377E" w:rsidRDefault="00D6070D" w:rsidP="003637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12.12.2019г        № 46</w:t>
      </w:r>
    </w:p>
    <w:p w:rsidR="0036377E" w:rsidRDefault="0036377E" w:rsidP="003637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п.Первомайский</w:t>
      </w:r>
    </w:p>
    <w:p w:rsidR="0036377E" w:rsidRDefault="0036377E" w:rsidP="0036377E">
      <w:pPr>
        <w:rPr>
          <w:rFonts w:ascii="Times New Roman" w:hAnsi="Times New Roman"/>
        </w:rPr>
      </w:pP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утверждении плана антинаркотических мероприятий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Гущинского</w:t>
      </w:r>
      <w:proofErr w:type="spellEnd"/>
      <w:r w:rsidR="00D6070D">
        <w:rPr>
          <w:rFonts w:ascii="Times New Roman" w:hAnsi="Times New Roman"/>
          <w:sz w:val="24"/>
          <w:szCs w:val="24"/>
        </w:rPr>
        <w:t xml:space="preserve"> сельского поселения на 2020</w:t>
      </w:r>
      <w:r>
        <w:rPr>
          <w:rFonts w:ascii="Times New Roman" w:hAnsi="Times New Roman"/>
          <w:sz w:val="24"/>
          <w:szCs w:val="24"/>
        </w:rPr>
        <w:t xml:space="preserve"> год </w:t>
      </w: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минимизации угрозы распространения наркомании, руководствуясь Указом Президента РФ №1374 от 18.10.2007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>
        <w:rPr>
          <w:rFonts w:ascii="Times New Roman" w:hAnsi="Times New Roman"/>
          <w:sz w:val="24"/>
          <w:szCs w:val="24"/>
        </w:rPr>
        <w:t>прекурсоров</w:t>
      </w:r>
      <w:proofErr w:type="spellEnd"/>
      <w:r>
        <w:rPr>
          <w:rFonts w:ascii="Times New Roman" w:hAnsi="Times New Roman"/>
          <w:sz w:val="24"/>
          <w:szCs w:val="24"/>
        </w:rPr>
        <w:t xml:space="preserve">», Указом Президента РФ №690 от 09.06.2010 «Об утверждении Стратегии государственной антинаркотической политики Российской Федерации до 2020 года», Уставом МО </w:t>
      </w:r>
      <w:proofErr w:type="spellStart"/>
      <w:r>
        <w:rPr>
          <w:rFonts w:ascii="Times New Roman" w:hAnsi="Times New Roman"/>
          <w:sz w:val="24"/>
          <w:szCs w:val="24"/>
        </w:rPr>
        <w:t>Гущинское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</w:t>
      </w: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План антинаркотических мероприятий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Гущинсс</w:t>
      </w:r>
      <w:r w:rsidR="00D6070D">
        <w:rPr>
          <w:rFonts w:ascii="Times New Roman" w:hAnsi="Times New Roman"/>
          <w:sz w:val="24"/>
          <w:szCs w:val="24"/>
        </w:rPr>
        <w:t>кого</w:t>
      </w:r>
      <w:proofErr w:type="spellEnd"/>
      <w:r w:rsidR="00D6070D">
        <w:rPr>
          <w:rFonts w:ascii="Times New Roman" w:hAnsi="Times New Roman"/>
          <w:sz w:val="24"/>
          <w:szCs w:val="24"/>
        </w:rPr>
        <w:t xml:space="preserve"> сельского поселения на 2020</w:t>
      </w:r>
      <w:r>
        <w:rPr>
          <w:rFonts w:ascii="Times New Roman" w:hAnsi="Times New Roman"/>
          <w:sz w:val="24"/>
          <w:szCs w:val="24"/>
        </w:rPr>
        <w:t xml:space="preserve"> год (согласно приложению) </w:t>
      </w: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2.Настоящее постановление вступает в силу после официального обнародования и размещения в сети Интернет.</w:t>
      </w: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3.Контроль над исполнением настоящего постановления оставляю за собой. </w:t>
      </w:r>
    </w:p>
    <w:p w:rsidR="0036377E" w:rsidRDefault="0036377E" w:rsidP="0036377E">
      <w:pPr>
        <w:rPr>
          <w:rFonts w:ascii="Times New Roman" w:hAnsi="Times New Roman"/>
          <w:sz w:val="24"/>
          <w:szCs w:val="24"/>
        </w:rPr>
      </w:pPr>
    </w:p>
    <w:p w:rsidR="002F2D7A" w:rsidRDefault="002F2D7A" w:rsidP="0036377E">
      <w:pPr>
        <w:rPr>
          <w:rFonts w:ascii="Times New Roman" w:hAnsi="Times New Roman"/>
          <w:sz w:val="24"/>
          <w:szCs w:val="24"/>
        </w:rPr>
      </w:pPr>
    </w:p>
    <w:p w:rsidR="002F2D7A" w:rsidRDefault="002F2D7A" w:rsidP="0036377E">
      <w:pPr>
        <w:rPr>
          <w:rFonts w:ascii="Times New Roman" w:hAnsi="Times New Roman"/>
          <w:sz w:val="24"/>
          <w:szCs w:val="24"/>
        </w:rPr>
      </w:pPr>
    </w:p>
    <w:p w:rsidR="0036377E" w:rsidRDefault="0036377E" w:rsidP="003637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Гущинского</w:t>
      </w:r>
      <w:proofErr w:type="spellEnd"/>
    </w:p>
    <w:p w:rsidR="0036377E" w:rsidRDefault="0036377E" w:rsidP="003637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Ю.Н.Торопынин</w:t>
      </w:r>
      <w:proofErr w:type="spellEnd"/>
    </w:p>
    <w:p w:rsidR="0036377E" w:rsidRDefault="0036377E" w:rsidP="0036377E">
      <w:pPr>
        <w:spacing w:after="0"/>
        <w:rPr>
          <w:rFonts w:ascii="Times New Roman" w:hAnsi="Times New Roman"/>
          <w:sz w:val="24"/>
          <w:szCs w:val="24"/>
        </w:rPr>
      </w:pPr>
    </w:p>
    <w:p w:rsidR="0036377E" w:rsidRDefault="0036377E" w:rsidP="0036377E">
      <w:pPr>
        <w:spacing w:after="0"/>
        <w:rPr>
          <w:rFonts w:ascii="Times New Roman" w:hAnsi="Times New Roman"/>
          <w:sz w:val="24"/>
          <w:szCs w:val="24"/>
        </w:rPr>
      </w:pPr>
    </w:p>
    <w:p w:rsidR="0036377E" w:rsidRDefault="0036377E" w:rsidP="0036377E">
      <w:pPr>
        <w:spacing w:after="0"/>
        <w:rPr>
          <w:rFonts w:ascii="Times New Roman" w:hAnsi="Times New Roman"/>
          <w:sz w:val="24"/>
          <w:szCs w:val="24"/>
        </w:rPr>
      </w:pPr>
    </w:p>
    <w:p w:rsidR="0036377E" w:rsidRDefault="0036377E" w:rsidP="00402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6377E" w:rsidRDefault="0036377E" w:rsidP="00402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0240A" w:rsidRDefault="0040240A" w:rsidP="00402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 w:rsidRPr="004024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                                                                                </w:t>
      </w:r>
      <w:r w:rsidRPr="0040240A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Приложение к постановлению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</w:p>
    <w:p w:rsidR="0040240A" w:rsidRDefault="0040240A" w:rsidP="00402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                                                                    Главы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>Гущинского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сельского поселения  </w:t>
      </w:r>
    </w:p>
    <w:p w:rsidR="0040240A" w:rsidRDefault="0040240A" w:rsidP="004024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                                                                                 </w:t>
      </w:r>
      <w:r w:rsidR="002F2D7A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                     № 46</w:t>
      </w:r>
      <w:r w:rsidR="00A40689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от 12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>.12.20</w:t>
      </w:r>
      <w:r w:rsidR="002F2D7A">
        <w:rPr>
          <w:rFonts w:ascii="Times New Roman" w:eastAsia="Times New Roman" w:hAnsi="Times New Roman" w:cs="Times New Roman"/>
          <w:color w:val="000000"/>
          <w:sz w:val="27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г    </w:t>
      </w:r>
    </w:p>
    <w:p w:rsidR="0040240A" w:rsidRDefault="0040240A" w:rsidP="00402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  <w:r w:rsidRPr="004024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0240A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ПЛАН АНТИНАРКОТИЧЕСКИХ МЕРОПРИЯТИЙ </w:t>
      </w:r>
      <w:r w:rsidRPr="004024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ГУЩИНСКОГО СЕЛЬСКОГО ПОСЕЛЕНИЯ</w:t>
      </w:r>
      <w:r w:rsidR="002F2D7A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 НА 2019</w:t>
      </w:r>
      <w:r w:rsidRPr="0040240A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ГОД.</w:t>
      </w:r>
    </w:p>
    <w:p w:rsidR="0040240A" w:rsidRPr="0040240A" w:rsidRDefault="0040240A" w:rsidP="00402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4560"/>
        <w:gridCol w:w="1908"/>
        <w:gridCol w:w="2390"/>
      </w:tblGrid>
      <w:tr w:rsidR="0040240A" w:rsidRPr="0040240A" w:rsidTr="0058647D">
        <w:tc>
          <w:tcPr>
            <w:tcW w:w="713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6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08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9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Выявление и уничтожение дикорастущей конопли и незаконных посевов на территории поселения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Май-октябрь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Проведение  работы с населением о повышении ответственности собственников земельных участков за своевременное уничтожение дикорастущей конопли. 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Май-октябрь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Участковый уполномоченный  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Проведение молодежных акций: </w:t>
            </w: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Акция «Мир без наркотиков» </w:t>
            </w: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Акция, посвященная  Международному дню борьбы с наркотиками и их незаконным оборотом.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47D" w:rsidRDefault="00FC3E39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0240A"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</w:t>
            </w:r>
            <w:r w:rsidR="00586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 школы  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Проведение собраний жителей с целью разъяснения административной и уголовной ответственности за незаконное культивирование растений, содержащих наркотические вещества, а также для формирования негативного отношения общественности к употреблению наркотиков.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Май-октябрь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Участковый уполномоченный  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Проведение рейдов по проверке дискотек, молодёжных массовых мероприятий в вечернее время.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Май-декабрь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Участковый </w:t>
            </w:r>
            <w:proofErr w:type="spellStart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уполномоченый</w:t>
            </w:r>
            <w:proofErr w:type="spellEnd"/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Оборудование стендов в библиотеке по профилактике наркомании, проведение читательских конференций. 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Январь-ноябрь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 Библиотекой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Организация социально- значимой деятельности детей, подростков и молодежи по месту жительства, </w:t>
            </w: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трудоустройство на период летних каникул.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Июнь-август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школ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Родительские собрания на тему «Влияние наркотиков на жизненный стиль человека», «</w:t>
            </w:r>
            <w:proofErr w:type="spellStart"/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Психоактивные</w:t>
            </w:r>
            <w:proofErr w:type="spellEnd"/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вещества как фактор риска в жизни»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школ</w:t>
            </w:r>
          </w:p>
        </w:tc>
      </w:tr>
      <w:tr w:rsidR="0040240A" w:rsidRPr="0040240A" w:rsidTr="0058647D">
        <w:tc>
          <w:tcPr>
            <w:tcW w:w="713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A40689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Посещение неблагополучных семей и семей социального риска</w:t>
            </w:r>
          </w:p>
        </w:tc>
        <w:tc>
          <w:tcPr>
            <w:tcW w:w="190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9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поселения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Участковый уполномоченный 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  <w:p w:rsidR="0040240A" w:rsidRPr="0040240A" w:rsidRDefault="0040240A" w:rsidP="00402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0240A" w:rsidRPr="0040240A" w:rsidRDefault="0040240A" w:rsidP="004024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4832"/>
        <w:gridCol w:w="1758"/>
        <w:gridCol w:w="2482"/>
      </w:tblGrid>
      <w:tr w:rsidR="0040240A" w:rsidRPr="0040240A" w:rsidTr="0040240A">
        <w:trPr>
          <w:trHeight w:val="135"/>
        </w:trPr>
        <w:tc>
          <w:tcPr>
            <w:tcW w:w="142" w:type="dxa"/>
            <w:hideMark/>
          </w:tcPr>
          <w:p w:rsidR="0040240A" w:rsidRPr="0040240A" w:rsidRDefault="0040240A" w:rsidP="0040240A">
            <w:pPr>
              <w:spacing w:after="0" w:line="135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  <w:tc>
          <w:tcPr>
            <w:tcW w:w="4947" w:type="dxa"/>
            <w:hideMark/>
          </w:tcPr>
          <w:p w:rsidR="0040240A" w:rsidRPr="0040240A" w:rsidRDefault="0040240A" w:rsidP="0040240A">
            <w:pPr>
              <w:spacing w:after="0" w:line="135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  <w:tc>
          <w:tcPr>
            <w:tcW w:w="1799" w:type="dxa"/>
            <w:hideMark/>
          </w:tcPr>
          <w:p w:rsidR="0040240A" w:rsidRPr="0040240A" w:rsidRDefault="0040240A" w:rsidP="0040240A">
            <w:pPr>
              <w:spacing w:after="0" w:line="135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  <w:tc>
          <w:tcPr>
            <w:tcW w:w="2540" w:type="dxa"/>
            <w:hideMark/>
          </w:tcPr>
          <w:p w:rsidR="0040240A" w:rsidRPr="0040240A" w:rsidRDefault="0040240A" w:rsidP="0040240A">
            <w:pPr>
              <w:spacing w:after="0" w:line="135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</w:tr>
      <w:tr w:rsidR="0040240A" w:rsidRPr="0040240A" w:rsidTr="0040240A">
        <w:trPr>
          <w:trHeight w:val="510"/>
        </w:trPr>
        <w:tc>
          <w:tcPr>
            <w:tcW w:w="142" w:type="dxa"/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  <w:tc>
          <w:tcPr>
            <w:tcW w:w="4947" w:type="dxa"/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  <w:tc>
          <w:tcPr>
            <w:tcW w:w="1799" w:type="dxa"/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  <w:tc>
          <w:tcPr>
            <w:tcW w:w="2540" w:type="dxa"/>
            <w:hideMark/>
          </w:tcPr>
          <w:p w:rsidR="0040240A" w:rsidRPr="0040240A" w:rsidRDefault="0040240A" w:rsidP="004024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240A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</w:p>
        </w:tc>
      </w:tr>
    </w:tbl>
    <w:p w:rsidR="007E2EB1" w:rsidRDefault="007E2EB1"/>
    <w:sectPr w:rsidR="007E2EB1" w:rsidSect="007E2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40A"/>
    <w:rsid w:val="001542CA"/>
    <w:rsid w:val="00262C22"/>
    <w:rsid w:val="002F2D7A"/>
    <w:rsid w:val="0036377E"/>
    <w:rsid w:val="0040240A"/>
    <w:rsid w:val="0058647D"/>
    <w:rsid w:val="007E2EB1"/>
    <w:rsid w:val="00A40689"/>
    <w:rsid w:val="00AF369D"/>
    <w:rsid w:val="00D6070D"/>
    <w:rsid w:val="00E604F7"/>
    <w:rsid w:val="00ED78A4"/>
    <w:rsid w:val="00FC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normal0">
    <w:name w:val="msonormal"/>
    <w:basedOn w:val="a0"/>
    <w:rsid w:val="0040240A"/>
  </w:style>
  <w:style w:type="paragraph" w:styleId="a3">
    <w:name w:val="Balloon Text"/>
    <w:basedOn w:val="a"/>
    <w:link w:val="a4"/>
    <w:uiPriority w:val="99"/>
    <w:semiHidden/>
    <w:unhideWhenUsed/>
    <w:rsid w:val="002F2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D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007</cp:lastModifiedBy>
  <cp:revision>11</cp:revision>
  <cp:lastPrinted>2019-12-12T07:34:00Z</cp:lastPrinted>
  <dcterms:created xsi:type="dcterms:W3CDTF">2017-11-08T11:12:00Z</dcterms:created>
  <dcterms:modified xsi:type="dcterms:W3CDTF">2019-12-12T07:37:00Z</dcterms:modified>
</cp:coreProperties>
</file>